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1" w:rsidRDefault="00B00771" w:rsidP="00B00771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В рамках проведения акции</w:t>
      </w:r>
      <w:r>
        <w:rPr>
          <w:sz w:val="28"/>
          <w:szCs w:val="28"/>
        </w:rPr>
        <w:t xml:space="preserve"> «Задай вопрос прокурору»  прокуратурой района рассмотрены вопросы учащихся муниципальных бюджетных общеобразовательных учреждениях Камызякского района Астраханской области. Наиболее распространенным и интересующим учащихся, является вопрос о введении школьной формы.</w:t>
      </w:r>
    </w:p>
    <w:p w:rsidR="00B00771" w:rsidRDefault="00B00771" w:rsidP="00B00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 Конституции Российской Федерации</w:t>
      </w:r>
      <w:r>
        <w:t xml:space="preserve"> </w:t>
      </w:r>
      <w:r>
        <w:rPr>
          <w:sz w:val="28"/>
          <w:szCs w:val="28"/>
        </w:rPr>
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государства. </w:t>
      </w:r>
    </w:p>
    <w:p w:rsidR="00B00771" w:rsidRDefault="00B00771" w:rsidP="00B00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41 Конституции РФ каждый человек имеет право на образование.</w:t>
      </w:r>
    </w:p>
    <w:p w:rsidR="00B00771" w:rsidRDefault="00B00771" w:rsidP="00B00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п.1 ч.3 ст. 28 Федерального закона от 29.12.2012 № 273-ФЗ «Об образовании в Российской Федерации» к компетенции образовательного учреждения относится установление требований к одежде обучающихся, если иное не установлено законодательством субъектов Российской Федерации.</w:t>
      </w:r>
    </w:p>
    <w:p w:rsidR="00B00771" w:rsidRDefault="00B00771" w:rsidP="00B00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Астраханской области действует Закон от 14.10.2013 № 51/2013-ОЗ «Об образовании в Астраханской области», статьей 13 данного Закона закреплены единые требования к одежде обучающихся. 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установлено, что в образовательных организациях Астраханской области недопустимо ношение одежды, обуви и аксессуаров с религиозной атрибутикой, с символикой асоциальных неформальных молодежных объединений, пропагандирующих наркотические средства, психотропные вещества и противоправное поведение, а также атрибутов одежды, закрывающих лицо.</w:t>
      </w:r>
    </w:p>
    <w:p w:rsidR="00B00771" w:rsidRDefault="00B00771" w:rsidP="00B00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также указывает, что требования к одежде обучающихся и обязательность ее ношения устанавливаются локальным актом образовательной организации.</w:t>
      </w:r>
    </w:p>
    <w:p w:rsidR="00B00771" w:rsidRDefault="00B00771" w:rsidP="00B00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учебное заведение имеет право ввести школьную форму. Однако для этого необходимо соблюсти ряд обязательных процедур.</w:t>
      </w:r>
    </w:p>
    <w:p w:rsidR="00B00771" w:rsidRDefault="00B00771" w:rsidP="00B00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школьной формы в обязательном порядке должно быть зафиксировано в уставе образовательного учреждения или в другом локальном акте, регламентирующем деятельность образовательного учреждения.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вправе устанавливать следующие виды одежды обучающихся: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повседневная одежда;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парадная одежда;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спортивная одежда.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галстуки, также она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помещении.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и одежда обучающихся образовательных организаций должны соответствовать общепринятым в обществе нормам делового стиля.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при утверждении образца школьной формы в обязательном порядке учитывается материальное положение многодетных и малообеспеченных семей.</w:t>
      </w:r>
    </w:p>
    <w:p w:rsidR="00B00771" w:rsidRDefault="00B00771" w:rsidP="00B00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Президента России от 05.05.1992 №431 «О мерах по социальной поддержке многодетных семей», школа обязана создать условия для получения формы бесплатно.</w:t>
      </w:r>
    </w:p>
    <w:p w:rsidR="00B00771" w:rsidRDefault="00B00771" w:rsidP="00B00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Иначе школа не вправе настаивать на обязательности ношения формы детьми из указанных семей.</w:t>
      </w:r>
    </w:p>
    <w:p w:rsidR="00B00771" w:rsidRDefault="00B00771" w:rsidP="00B00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Даже если обязательное ношение формы закреплено в уставе школы (а значит должно исполнятся всеми учащимися), это не может стать причиной для недопущения ребенка к занятиям. Ни в Федеральном законе «Об образовании в Российской Федерации», ни в вышеназванном Законе «Об образовании в Астраханской области» нет ни слова о том, что возможность получения образования зависит от того, в какой одежде ребенок пришел в школу. Не пуская ребенка в школу, администрация данного образовательного учреждения нарушает его гарантированное ст.43 Конституции Российской Федерации право на получение образования.</w:t>
      </w:r>
    </w:p>
    <w:p w:rsidR="00B00771" w:rsidRDefault="00B00771" w:rsidP="00B00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введение школьной формы в образовательных учреждениях необходимо не только с целью устранения признаков социального, имущественного и религиозного различия между обучающимися, но и для укрепления общего имиджа образовательной организации, формирования школьной идентичности.</w:t>
      </w: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00771" w:rsidRDefault="00B00771" w:rsidP="00B0077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B00771" w:rsidRDefault="00B00771" w:rsidP="00B00771">
      <w:pPr>
        <w:ind w:firstLine="709"/>
      </w:pPr>
    </w:p>
    <w:p w:rsidR="00204A77" w:rsidRDefault="00204A77"/>
    <w:sectPr w:rsidR="00204A77" w:rsidSect="0020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771"/>
    <w:rsid w:val="00204A77"/>
    <w:rsid w:val="00701A60"/>
    <w:rsid w:val="00A33320"/>
    <w:rsid w:val="00B0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07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2014-11-12T13:24:00Z</dcterms:created>
  <dcterms:modified xsi:type="dcterms:W3CDTF">2014-11-12T13:24:00Z</dcterms:modified>
</cp:coreProperties>
</file>